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制度创新成果说明书</w:t>
      </w:r>
    </w:p>
    <w:p>
      <w:pPr>
        <w:pStyle w:val="2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</w:p>
    <w:p>
      <w:pPr>
        <w:pStyle w:val="2"/>
        <w:spacing w:line="600" w:lineRule="exact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申报单位： 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（盖章）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           填报日期：  年   月  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（简要填写申报项目的基本情况，包括但不限于基本情况、创新性、实施效果、获奖情况等，字数要求在400字以内，详细材料可附后说明）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合规性说明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填写申报项目是否合规合法，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字数要求在250字以内，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相关证明材料附后）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项目牵头单位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申报单位填写，写明申报理由和结论性意见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联合申报单位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联合申报单位填写，写明申报理由和结论性意见，如有多个联合申报单位，可分段说明，若无，此栏填“无”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联合申报单位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贡献率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（填写除党政机关、事业单位外其他参与主体贡献率，若全部为党政机关、事业单位，可填“无”）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项目联系人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（填写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项目牵头单位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和所有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联合申报单位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的联系人姓名、单位、职务）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注：除党政机关、事业单位外其他参与主体贡献率涉及奖金分配，总和为100%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如有1家企业参与，则获得所有奖金；有2家企业参与，A企业贡献率为30%，B企业贡献率为70%，则按照比例分配奖金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以此类推。</w:t>
      </w:r>
    </w:p>
    <w:p>
      <w:pPr>
        <w:pStyle w:val="2"/>
        <w:spacing w:line="600" w:lineRule="exact"/>
        <w:ind w:firstLine="0" w:firstLineChars="0"/>
        <w:rPr>
          <w:rFonts w:hint="default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/>
          <w:sz w:val="21"/>
          <w:szCs w:val="21"/>
          <w:lang w:val="en-US" w:eastAsia="zh-CN"/>
        </w:rPr>
      </w:pPr>
    </w:p>
    <w:p>
      <w:pPr>
        <w:pStyle w:val="2"/>
        <w:spacing w:line="600" w:lineRule="exact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spacing w:line="600" w:lineRule="exact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spacing w:line="600" w:lineRule="exact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spacing w:line="600" w:lineRule="exact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spacing w:line="600" w:lineRule="exact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370205</wp:posOffset>
                </wp:positionV>
                <wp:extent cx="5445125" cy="635"/>
                <wp:effectExtent l="0" t="7620" r="317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1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8pt;margin-top:29.15pt;height:0.05pt;width:428.75pt;z-index:251663360;mso-width-relative:page;mso-height-relative:page;" fillcolor="#FFFFFF" filled="t" stroked="t" coordsize="21600,21600" o:gfxdata="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czGfXAAAACAEAAA8AAAAAAAAAAQAgAAAAIgAAAGRycy9kb3ducmV2LnhtbFBLAQIU&#10;ABQAAAAIAIdO4kDrjr7H9AEAAOcDAAAOAAAAAAAAAAEAIAAAACYBAABkcnMvZTJvRG9jLnhtbFBL&#10;BQYAAAAABgAGAFkBAACMBQAAAAA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楷体_GB2312" w:cs="Times New Roman"/>
          <w:sz w:val="28"/>
          <w:lang w:eastAsia="zh-CN"/>
        </w:rPr>
        <w:t>（此件公开发布）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465455</wp:posOffset>
                </wp:positionV>
                <wp:extent cx="5457825" cy="635"/>
                <wp:effectExtent l="0" t="7620" r="3175" b="107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8pt;margin-top:36.65pt;height:0.05pt;width:429.75pt;z-index:251661312;mso-width-relative:page;mso-height-relative:page;" fillcolor="#FFFFFF" filled="t" stroked="t" coordsize="21600,21600" o:gfxdata="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/gGvXAAAACAEAAA8AAAAAAAAAAQAgAAAAIgAAAGRycy9kb3ducmV2LnhtbFBL&#10;AQIUABQAAAAIAIdO4kCEZH8N9wEAAOcDAAAOAAAAAAAAAAEAIAAAACYBAABkcnMvZTJvRG9jLnht&#10;bFBLBQYAAAAABgAGAFkBAACPBQAAAAA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8649970</wp:posOffset>
                </wp:positionV>
                <wp:extent cx="5521960" cy="635"/>
                <wp:effectExtent l="0" t="7620" r="254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96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15pt;margin-top:681.1pt;height:0.05pt;width:434.8pt;z-index:251660288;mso-width-relative:page;mso-height-relative:page;" fillcolor="#FFFFFF" filled="t" stroked="t" coordsize="21600,21600" o:gfxdata="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mvSW2gAAAA4BAAAPAAAAAAAAAAEAIAAAACIAAABkcnMvZG93bnJldi54bWxQ&#10;SwECFAAUAAAACACHTuJAcQr7ufUBAADnAwAADgAAAAAAAAABACAAAAApAQAAZHJzL2Uyb0RvYy54&#10;bWxQSwUGAAAAAAYABgBZAQAAkAUAAAAA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中国（广西）自由贸易试验区工作办公室</w: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9036685</wp:posOffset>
                </wp:positionV>
                <wp:extent cx="5457825" cy="635"/>
                <wp:effectExtent l="0" t="7620" r="3175" b="1079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.2pt;margin-top:711.55pt;height:0.05pt;width:429.75pt;z-index:251662336;mso-width-relative:page;mso-height-relative:page;" fillcolor="#FFFFFF" filled="t" stroked="t" coordsize="21600,21600" o:gfxdata="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5a3u2wAAAA4BAAAPAAAAAAAAAAEAIAAAACIAAABkcnMvZG93bnJldi54&#10;bWxQSwECFAAUAAAACACHTuJAZ/91wPcBAADnAwAADgAAAAAAAAABACAAAAAqAQAAZHJzL2Uyb0Rv&#10;Yy54bWxQSwUGAAAAAAYABgBZAQAAkwUAAAAA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  2022年9月19日印发  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4766310</wp:posOffset>
            </wp:positionH>
            <wp:positionV relativeFrom="page">
              <wp:posOffset>9668510</wp:posOffset>
            </wp:positionV>
            <wp:extent cx="1790700" cy="476250"/>
            <wp:effectExtent l="0" t="0" r="0" b="6350"/>
            <wp:wrapNone/>
            <wp:docPr id="6" name="图片 6" descr="/tmp/公文二维码v166357930038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tmp/公文二维码v166357930038313.png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4766310</wp:posOffset>
            </wp:positionH>
            <wp:positionV relativeFrom="page">
              <wp:posOffset>9676130</wp:posOffset>
            </wp:positionV>
            <wp:extent cx="1790700" cy="476250"/>
            <wp:effectExtent l="0" t="0" r="0" b="6350"/>
            <wp:wrapNone/>
            <wp:docPr id="8" name="图片 7" descr="/tmp/公文二维码v16635757090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/tmp/公文二维码v166357570900774.png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4766310</wp:posOffset>
            </wp:positionH>
            <wp:positionV relativeFrom="page">
              <wp:posOffset>9676130</wp:posOffset>
            </wp:positionV>
            <wp:extent cx="1790700" cy="476250"/>
            <wp:effectExtent l="0" t="0" r="0" b="6350"/>
            <wp:wrapNone/>
            <wp:docPr id="3" name="图片 8" descr="/tmp/公文二维码v16635757090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/tmp/公文二维码v166357570900774.png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4766310</wp:posOffset>
            </wp:positionH>
            <wp:positionV relativeFrom="page">
              <wp:posOffset>9676130</wp:posOffset>
            </wp:positionV>
            <wp:extent cx="1790700" cy="476250"/>
            <wp:effectExtent l="0" t="0" r="0" b="6350"/>
            <wp:wrapNone/>
            <wp:docPr id="4" name="图片 9" descr="/tmp/公文二维码v166357930038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/tmp/公文二维码v166357930038313.png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ZDcwZWQxM2E0ZjU4MzdkN2RiM2M0MDkwZjVjZjEifQ=="/>
  </w:docVars>
  <w:rsids>
    <w:rsidRoot w:val="211449D6"/>
    <w:rsid w:val="211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/tmp/&#20844;&#25991;&#20108;&#32500;&#30721;v166357930038313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452</Characters>
  <Lines>0</Lines>
  <Paragraphs>0</Paragraphs>
  <TotalTime>0</TotalTime>
  <ScaleCrop>false</ScaleCrop>
  <LinksUpToDate>false</LinksUpToDate>
  <CharactersWithSpaces>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2022-09-19T09:55:00Z</dcterms:created>
  <dc:creator>李平波</dc:creator>
  <cp:lastModifiedBy>李平波</cp:lastModifiedBy>
  <dcterms:modified xsi:type="dcterms:W3CDTF">2022-09-19T09:56:12Z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AE1DD5C42550435992CD478E0A2AB9CA</vt:lpwstr>
  </property>
</Properties>
</file>